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10" w:rsidRPr="0056245C" w:rsidRDefault="00D86EBA" w:rsidP="0056245C">
      <w:pPr>
        <w:jc w:val="center"/>
        <w:rPr>
          <w:b/>
          <w:sz w:val="32"/>
          <w:szCs w:val="32"/>
        </w:rPr>
      </w:pPr>
      <w:r w:rsidRPr="0056245C">
        <w:rPr>
          <w:b/>
          <w:sz w:val="32"/>
          <w:szCs w:val="32"/>
        </w:rPr>
        <w:t>THÔNG BÁO TUYỂN DỤNG</w:t>
      </w:r>
    </w:p>
    <w:p w:rsidR="0056245C" w:rsidRDefault="0056245C" w:rsidP="0056245C">
      <w:pPr>
        <w:ind w:firstLine="720"/>
        <w:jc w:val="both"/>
        <w:rPr>
          <w:sz w:val="28"/>
          <w:szCs w:val="28"/>
        </w:rPr>
      </w:pPr>
    </w:p>
    <w:p w:rsidR="00D86EBA" w:rsidRPr="0056245C" w:rsidRDefault="00D86EBA" w:rsidP="0056245C">
      <w:pPr>
        <w:ind w:firstLine="720"/>
        <w:jc w:val="both"/>
        <w:rPr>
          <w:sz w:val="28"/>
          <w:szCs w:val="28"/>
        </w:rPr>
      </w:pPr>
      <w:r w:rsidRPr="0056245C">
        <w:rPr>
          <w:sz w:val="28"/>
          <w:szCs w:val="28"/>
        </w:rPr>
        <w:t>Công ty MTV XNK ASIA chuyên kinh doanh các sản phẩm thuốc Thú y với chất lượng sản phẩm ổn định, chính sách hợp l</w:t>
      </w:r>
      <w:bookmarkStart w:id="0" w:name="_GoBack"/>
      <w:bookmarkEnd w:id="0"/>
      <w:r w:rsidRPr="0056245C">
        <w:rPr>
          <w:sz w:val="28"/>
          <w:szCs w:val="28"/>
        </w:rPr>
        <w:t>ý dành cho khách hàng. Công ty đã có chỗ đứng ổn định trên thị trường. Để chăm sóc khách hàng và mở rộng thị trường kinh doanh, công ty cần tuyển “Nhân viên kinh doanh”, như sau:</w:t>
      </w:r>
    </w:p>
    <w:p w:rsidR="00D86EBA" w:rsidRPr="0056245C" w:rsidRDefault="00D86EBA" w:rsidP="0056245C">
      <w:pPr>
        <w:jc w:val="both"/>
        <w:rPr>
          <w:b/>
          <w:sz w:val="28"/>
          <w:szCs w:val="28"/>
        </w:rPr>
      </w:pPr>
      <w:r w:rsidRPr="0056245C">
        <w:rPr>
          <w:b/>
          <w:sz w:val="28"/>
          <w:szCs w:val="28"/>
        </w:rPr>
        <w:t>1. Mô tả công việc:</w:t>
      </w:r>
    </w:p>
    <w:p w:rsidR="00D86EBA" w:rsidRPr="0056245C" w:rsidRDefault="00D86EBA" w:rsidP="0056245C">
      <w:pPr>
        <w:jc w:val="both"/>
        <w:rPr>
          <w:sz w:val="28"/>
          <w:szCs w:val="28"/>
        </w:rPr>
      </w:pPr>
      <w:r w:rsidRPr="0056245C">
        <w:rPr>
          <w:sz w:val="28"/>
          <w:szCs w:val="28"/>
        </w:rPr>
        <w:tab/>
        <w:t>- Phụ trách các khu vực tại các tỉnh miền Đông Nam Bộ (Đồng Nai, Bình Dương, Bình Phước, Lâm Đồng, Tây Ninh và Tp. HCM).</w:t>
      </w:r>
    </w:p>
    <w:p w:rsidR="00D86EBA" w:rsidRPr="0056245C" w:rsidRDefault="00D86EBA" w:rsidP="0056245C">
      <w:pPr>
        <w:jc w:val="both"/>
        <w:rPr>
          <w:sz w:val="28"/>
          <w:szCs w:val="28"/>
        </w:rPr>
      </w:pPr>
      <w:r w:rsidRPr="0056245C">
        <w:rPr>
          <w:sz w:val="28"/>
          <w:szCs w:val="28"/>
        </w:rPr>
        <w:tab/>
        <w:t>- Tư vấn, giới thiệu các sản phẩm của Công ty với đại lý, khách hàng.</w:t>
      </w:r>
    </w:p>
    <w:p w:rsidR="00D86EBA" w:rsidRPr="0056245C" w:rsidRDefault="00D86EBA" w:rsidP="0056245C">
      <w:pPr>
        <w:jc w:val="both"/>
        <w:rPr>
          <w:sz w:val="28"/>
          <w:szCs w:val="28"/>
        </w:rPr>
      </w:pPr>
      <w:r w:rsidRPr="0056245C">
        <w:rPr>
          <w:sz w:val="28"/>
          <w:szCs w:val="28"/>
        </w:rPr>
        <w:tab/>
        <w:t>- Tiếp nhận và xử lý yêu cầu của khách hàng.</w:t>
      </w:r>
    </w:p>
    <w:p w:rsidR="00D86EBA" w:rsidRPr="0056245C" w:rsidRDefault="00D86EBA" w:rsidP="0056245C">
      <w:pPr>
        <w:jc w:val="both"/>
        <w:rPr>
          <w:sz w:val="28"/>
          <w:szCs w:val="28"/>
        </w:rPr>
      </w:pPr>
      <w:r w:rsidRPr="0056245C">
        <w:rPr>
          <w:sz w:val="28"/>
          <w:szCs w:val="28"/>
        </w:rPr>
        <w:tab/>
        <w:t>- Lập kế hoạch kinh doanh, bán hàng.</w:t>
      </w:r>
    </w:p>
    <w:p w:rsidR="00D86EBA" w:rsidRPr="0056245C" w:rsidRDefault="00D86EBA" w:rsidP="0056245C">
      <w:pPr>
        <w:jc w:val="both"/>
        <w:rPr>
          <w:sz w:val="28"/>
          <w:szCs w:val="28"/>
        </w:rPr>
      </w:pPr>
      <w:r w:rsidRPr="0056245C">
        <w:rPr>
          <w:sz w:val="28"/>
          <w:szCs w:val="28"/>
        </w:rPr>
        <w:tab/>
        <w:t>- Các công việc khác theo sự phân công của người quản lý trực tiếp.</w:t>
      </w:r>
    </w:p>
    <w:p w:rsidR="00D86EBA" w:rsidRPr="0056245C" w:rsidRDefault="00D86EBA" w:rsidP="0056245C">
      <w:pPr>
        <w:jc w:val="both"/>
        <w:rPr>
          <w:b/>
          <w:sz w:val="28"/>
          <w:szCs w:val="28"/>
        </w:rPr>
      </w:pPr>
      <w:r w:rsidRPr="0056245C">
        <w:rPr>
          <w:b/>
          <w:sz w:val="28"/>
          <w:szCs w:val="28"/>
        </w:rPr>
        <w:t>2. Yêu cầu:</w:t>
      </w:r>
    </w:p>
    <w:p w:rsidR="00D86EBA" w:rsidRPr="0056245C" w:rsidRDefault="00D86EBA" w:rsidP="0056245C">
      <w:pPr>
        <w:jc w:val="both"/>
        <w:rPr>
          <w:sz w:val="28"/>
          <w:szCs w:val="28"/>
        </w:rPr>
      </w:pPr>
      <w:r w:rsidRPr="0056245C">
        <w:rPr>
          <w:sz w:val="28"/>
          <w:szCs w:val="28"/>
        </w:rPr>
        <w:tab/>
        <w:t>- Tốt nghiệp chuyên ngành Thú y, quản trị kinh doanh.</w:t>
      </w:r>
    </w:p>
    <w:p w:rsidR="00D86EBA" w:rsidRPr="0056245C" w:rsidRDefault="00D86EBA" w:rsidP="0056245C">
      <w:pPr>
        <w:jc w:val="both"/>
        <w:rPr>
          <w:sz w:val="28"/>
          <w:szCs w:val="28"/>
        </w:rPr>
      </w:pPr>
      <w:r w:rsidRPr="0056245C">
        <w:rPr>
          <w:sz w:val="28"/>
          <w:szCs w:val="28"/>
        </w:rPr>
        <w:tab/>
        <w:t>- Ưu tiên có kinh nghiệm làm việc từ 01 năm trở lên trong các công ty thuốc Thú y – thức ăn chăn nuôi.</w:t>
      </w:r>
    </w:p>
    <w:p w:rsidR="00D86EBA" w:rsidRPr="0056245C" w:rsidRDefault="00D86EBA" w:rsidP="0056245C">
      <w:pPr>
        <w:jc w:val="both"/>
        <w:rPr>
          <w:sz w:val="28"/>
          <w:szCs w:val="28"/>
        </w:rPr>
      </w:pPr>
      <w:r w:rsidRPr="0056245C">
        <w:rPr>
          <w:sz w:val="28"/>
          <w:szCs w:val="28"/>
        </w:rPr>
        <w:tab/>
        <w:t>- Có kỹ năng giao tiếp tốt.</w:t>
      </w:r>
    </w:p>
    <w:p w:rsidR="00D86EBA" w:rsidRPr="0056245C" w:rsidRDefault="00D86EBA" w:rsidP="0056245C">
      <w:pPr>
        <w:jc w:val="both"/>
        <w:rPr>
          <w:sz w:val="28"/>
          <w:szCs w:val="28"/>
        </w:rPr>
      </w:pPr>
      <w:r w:rsidRPr="0056245C">
        <w:rPr>
          <w:sz w:val="28"/>
          <w:szCs w:val="28"/>
        </w:rPr>
        <w:tab/>
        <w:t>- Am hiểu thị trường, đam mê kinh doanh.</w:t>
      </w:r>
    </w:p>
    <w:p w:rsidR="00D86EBA" w:rsidRPr="0056245C" w:rsidRDefault="00D86EBA" w:rsidP="0056245C">
      <w:pPr>
        <w:jc w:val="both"/>
        <w:rPr>
          <w:sz w:val="28"/>
          <w:szCs w:val="28"/>
        </w:rPr>
      </w:pPr>
      <w:r w:rsidRPr="0056245C">
        <w:rPr>
          <w:sz w:val="28"/>
          <w:szCs w:val="28"/>
        </w:rPr>
        <w:tab/>
        <w:t>- Năng động, sáng tạo, có tinh thần trách nhiệm cao trong công việc.</w:t>
      </w:r>
    </w:p>
    <w:p w:rsidR="00D86EBA" w:rsidRPr="0056245C" w:rsidRDefault="00D86EBA" w:rsidP="0056245C">
      <w:pPr>
        <w:jc w:val="both"/>
        <w:rPr>
          <w:b/>
          <w:sz w:val="28"/>
          <w:szCs w:val="28"/>
        </w:rPr>
      </w:pPr>
      <w:r w:rsidRPr="0056245C">
        <w:rPr>
          <w:b/>
          <w:sz w:val="28"/>
          <w:szCs w:val="28"/>
        </w:rPr>
        <w:t>3. Quyền lợi:</w:t>
      </w:r>
    </w:p>
    <w:p w:rsidR="00D86EBA" w:rsidRPr="0056245C" w:rsidRDefault="00D86EBA" w:rsidP="0056245C">
      <w:pPr>
        <w:jc w:val="both"/>
        <w:rPr>
          <w:sz w:val="28"/>
          <w:szCs w:val="28"/>
        </w:rPr>
      </w:pPr>
      <w:r w:rsidRPr="0056245C">
        <w:rPr>
          <w:sz w:val="28"/>
          <w:szCs w:val="28"/>
        </w:rPr>
        <w:tab/>
        <w:t>- Môi trường làm việc chuyên nghiệp, thuận lợi, thân thiện.</w:t>
      </w:r>
    </w:p>
    <w:p w:rsidR="00D86EBA" w:rsidRPr="0056245C" w:rsidRDefault="00D86EBA" w:rsidP="0056245C">
      <w:pPr>
        <w:jc w:val="both"/>
        <w:rPr>
          <w:sz w:val="28"/>
          <w:szCs w:val="28"/>
        </w:rPr>
      </w:pPr>
      <w:r w:rsidRPr="0056245C">
        <w:rPr>
          <w:sz w:val="28"/>
          <w:szCs w:val="28"/>
        </w:rPr>
        <w:tab/>
        <w:t>- Có điều kiện khẳng định bản thân và cơ hội thăng tiến vượt bậc.</w:t>
      </w:r>
    </w:p>
    <w:p w:rsidR="00D86EBA" w:rsidRPr="0056245C" w:rsidRDefault="00D86EBA" w:rsidP="0056245C">
      <w:pPr>
        <w:jc w:val="both"/>
        <w:rPr>
          <w:sz w:val="28"/>
          <w:szCs w:val="28"/>
        </w:rPr>
      </w:pPr>
      <w:r w:rsidRPr="0056245C">
        <w:rPr>
          <w:sz w:val="28"/>
          <w:szCs w:val="28"/>
        </w:rPr>
        <w:tab/>
        <w:t>- Lương, thưởng hấp dẫn tùy theo kinh nghiệm và năng lực của ứng viên.</w:t>
      </w:r>
    </w:p>
    <w:p w:rsidR="00D86EBA" w:rsidRPr="0056245C" w:rsidRDefault="00D86EBA" w:rsidP="0056245C">
      <w:pPr>
        <w:jc w:val="both"/>
        <w:rPr>
          <w:sz w:val="28"/>
          <w:szCs w:val="28"/>
        </w:rPr>
      </w:pPr>
      <w:r w:rsidRPr="0056245C">
        <w:rPr>
          <w:sz w:val="28"/>
          <w:szCs w:val="28"/>
        </w:rPr>
        <w:tab/>
        <w:t>- Hưởng các chế độ ưu đãi và khen thưởng theo quy chế Công ty, chế độ BHXH; BHYT.</w:t>
      </w:r>
    </w:p>
    <w:p w:rsidR="00D86EBA" w:rsidRPr="0056245C" w:rsidRDefault="00D86EBA" w:rsidP="0056245C">
      <w:pPr>
        <w:jc w:val="both"/>
        <w:rPr>
          <w:b/>
          <w:sz w:val="28"/>
          <w:szCs w:val="28"/>
        </w:rPr>
      </w:pPr>
      <w:r w:rsidRPr="0056245C">
        <w:rPr>
          <w:b/>
          <w:sz w:val="28"/>
          <w:szCs w:val="28"/>
        </w:rPr>
        <w:t>4. Yêu cầu hồ sơ:</w:t>
      </w:r>
    </w:p>
    <w:p w:rsidR="00D86EBA" w:rsidRPr="0056245C" w:rsidRDefault="00D86EBA" w:rsidP="0056245C">
      <w:pPr>
        <w:jc w:val="both"/>
        <w:rPr>
          <w:sz w:val="28"/>
          <w:szCs w:val="28"/>
        </w:rPr>
      </w:pPr>
      <w:r w:rsidRPr="0056245C">
        <w:rPr>
          <w:sz w:val="28"/>
          <w:szCs w:val="28"/>
        </w:rPr>
        <w:tab/>
        <w:t>- Đơn xin việc.</w:t>
      </w:r>
    </w:p>
    <w:p w:rsidR="00D86EBA" w:rsidRPr="0056245C" w:rsidRDefault="00D86EBA" w:rsidP="0056245C">
      <w:pPr>
        <w:jc w:val="both"/>
        <w:rPr>
          <w:sz w:val="28"/>
          <w:szCs w:val="28"/>
        </w:rPr>
      </w:pPr>
      <w:r w:rsidRPr="0056245C">
        <w:rPr>
          <w:sz w:val="28"/>
          <w:szCs w:val="28"/>
        </w:rPr>
        <w:tab/>
        <w:t>- Sơ yếu lý lịch.</w:t>
      </w:r>
    </w:p>
    <w:p w:rsidR="00D86EBA" w:rsidRPr="0056245C" w:rsidRDefault="00D86EBA" w:rsidP="0056245C">
      <w:pPr>
        <w:jc w:val="both"/>
        <w:rPr>
          <w:sz w:val="28"/>
          <w:szCs w:val="28"/>
        </w:rPr>
      </w:pPr>
      <w:r w:rsidRPr="0056245C">
        <w:rPr>
          <w:sz w:val="28"/>
          <w:szCs w:val="28"/>
        </w:rPr>
        <w:tab/>
        <w:t>- Hộ khẩu, chứng minh nhân dân và giấy khám sức khỏe.</w:t>
      </w:r>
    </w:p>
    <w:p w:rsidR="00D86EBA" w:rsidRPr="0056245C" w:rsidRDefault="00D86EBA" w:rsidP="0056245C">
      <w:pPr>
        <w:jc w:val="both"/>
        <w:rPr>
          <w:sz w:val="28"/>
          <w:szCs w:val="28"/>
        </w:rPr>
      </w:pPr>
      <w:r w:rsidRPr="0056245C">
        <w:rPr>
          <w:sz w:val="28"/>
          <w:szCs w:val="28"/>
        </w:rPr>
        <w:tab/>
        <w:t>- Các bằng cấp có liên quan.</w:t>
      </w:r>
    </w:p>
    <w:p w:rsidR="00D86EBA" w:rsidRPr="0056245C" w:rsidRDefault="00D86EBA" w:rsidP="0056245C">
      <w:pPr>
        <w:jc w:val="both"/>
        <w:rPr>
          <w:b/>
          <w:sz w:val="28"/>
          <w:szCs w:val="28"/>
        </w:rPr>
      </w:pPr>
      <w:r w:rsidRPr="0056245C">
        <w:rPr>
          <w:b/>
          <w:sz w:val="28"/>
          <w:szCs w:val="28"/>
        </w:rPr>
        <w:t>5. Cách thức nộp hồ sơ:</w:t>
      </w:r>
    </w:p>
    <w:p w:rsidR="00D86EBA" w:rsidRPr="0056245C" w:rsidRDefault="00D86EBA" w:rsidP="0056245C">
      <w:pPr>
        <w:jc w:val="both"/>
        <w:rPr>
          <w:sz w:val="28"/>
          <w:szCs w:val="28"/>
        </w:rPr>
      </w:pPr>
      <w:r w:rsidRPr="0056245C">
        <w:rPr>
          <w:sz w:val="28"/>
          <w:szCs w:val="28"/>
        </w:rPr>
        <w:tab/>
        <w:t xml:space="preserve">- Nộp hồ sơ qua Email: </w:t>
      </w:r>
      <w:hyperlink r:id="rId7" w:history="1">
        <w:r w:rsidR="0056245C" w:rsidRPr="0056245C">
          <w:rPr>
            <w:rStyle w:val="Hyperlink"/>
            <w:sz w:val="28"/>
            <w:szCs w:val="28"/>
          </w:rPr>
          <w:t>biomaxmlh@gmail.com</w:t>
        </w:r>
      </w:hyperlink>
      <w:r w:rsidR="0056245C" w:rsidRPr="0056245C">
        <w:rPr>
          <w:sz w:val="28"/>
          <w:szCs w:val="28"/>
        </w:rPr>
        <w:t>. Hoặc nộp hồ sơ trực tiếp tại địa chỉ: 179/39/59 đường Dương Quảng Hàm, Phường 5, Quận Gò Vấp, Tp. HCM.</w:t>
      </w:r>
    </w:p>
    <w:p w:rsidR="0056245C" w:rsidRPr="0056245C" w:rsidRDefault="0056245C" w:rsidP="0056245C">
      <w:pPr>
        <w:jc w:val="both"/>
        <w:rPr>
          <w:sz w:val="28"/>
          <w:szCs w:val="28"/>
        </w:rPr>
      </w:pPr>
      <w:r w:rsidRPr="0056245C">
        <w:rPr>
          <w:sz w:val="28"/>
          <w:szCs w:val="28"/>
        </w:rPr>
        <w:tab/>
        <w:t>- Công ty MTV XNK ASIA.</w:t>
      </w:r>
    </w:p>
    <w:p w:rsidR="0056245C" w:rsidRPr="0056245C" w:rsidRDefault="0056245C" w:rsidP="0056245C">
      <w:pPr>
        <w:jc w:val="both"/>
        <w:rPr>
          <w:sz w:val="28"/>
          <w:szCs w:val="28"/>
        </w:rPr>
      </w:pPr>
      <w:r w:rsidRPr="0056245C">
        <w:rPr>
          <w:sz w:val="28"/>
          <w:szCs w:val="28"/>
        </w:rPr>
        <w:tab/>
        <w:t xml:space="preserve">- Liên hệ: Mr. Mạnh – 0933 153 566 hoặc tại Biên Hòa Mr Tuấn – 0963 232 709 </w:t>
      </w:r>
    </w:p>
    <w:sectPr w:rsidR="0056245C" w:rsidRPr="0056245C" w:rsidSect="0059599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2A" w:rsidRDefault="00FB0E2A" w:rsidP="0056245C">
      <w:pPr>
        <w:spacing w:line="240" w:lineRule="auto"/>
      </w:pPr>
      <w:r>
        <w:separator/>
      </w:r>
    </w:p>
  </w:endnote>
  <w:endnote w:type="continuationSeparator" w:id="0">
    <w:p w:rsidR="00FB0E2A" w:rsidRDefault="00FB0E2A" w:rsidP="00562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2A" w:rsidRDefault="00FB0E2A" w:rsidP="0056245C">
      <w:pPr>
        <w:spacing w:line="240" w:lineRule="auto"/>
      </w:pPr>
      <w:r>
        <w:separator/>
      </w:r>
    </w:p>
  </w:footnote>
  <w:footnote w:type="continuationSeparator" w:id="0">
    <w:p w:rsidR="00FB0E2A" w:rsidRDefault="00FB0E2A" w:rsidP="005624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BA"/>
    <w:rsid w:val="003D5FF4"/>
    <w:rsid w:val="00432744"/>
    <w:rsid w:val="0056245C"/>
    <w:rsid w:val="00595993"/>
    <w:rsid w:val="006D0710"/>
    <w:rsid w:val="008054B8"/>
    <w:rsid w:val="00883A0B"/>
    <w:rsid w:val="00C136C1"/>
    <w:rsid w:val="00C508A4"/>
    <w:rsid w:val="00D86EBA"/>
    <w:rsid w:val="00FB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EBA"/>
    <w:pPr>
      <w:ind w:left="720"/>
      <w:contextualSpacing/>
    </w:pPr>
  </w:style>
  <w:style w:type="character" w:styleId="Hyperlink">
    <w:name w:val="Hyperlink"/>
    <w:basedOn w:val="DefaultParagraphFont"/>
    <w:uiPriority w:val="99"/>
    <w:unhideWhenUsed/>
    <w:rsid w:val="0056245C"/>
    <w:rPr>
      <w:color w:val="0000FF" w:themeColor="hyperlink"/>
      <w:u w:val="single"/>
    </w:rPr>
  </w:style>
  <w:style w:type="paragraph" w:styleId="Header">
    <w:name w:val="header"/>
    <w:basedOn w:val="Normal"/>
    <w:link w:val="HeaderChar"/>
    <w:uiPriority w:val="99"/>
    <w:unhideWhenUsed/>
    <w:rsid w:val="0056245C"/>
    <w:pPr>
      <w:tabs>
        <w:tab w:val="center" w:pos="4680"/>
        <w:tab w:val="right" w:pos="9360"/>
      </w:tabs>
      <w:spacing w:line="240" w:lineRule="auto"/>
    </w:pPr>
  </w:style>
  <w:style w:type="character" w:customStyle="1" w:styleId="HeaderChar">
    <w:name w:val="Header Char"/>
    <w:basedOn w:val="DefaultParagraphFont"/>
    <w:link w:val="Header"/>
    <w:uiPriority w:val="99"/>
    <w:rsid w:val="0056245C"/>
  </w:style>
  <w:style w:type="paragraph" w:styleId="Footer">
    <w:name w:val="footer"/>
    <w:basedOn w:val="Normal"/>
    <w:link w:val="FooterChar"/>
    <w:uiPriority w:val="99"/>
    <w:unhideWhenUsed/>
    <w:rsid w:val="0056245C"/>
    <w:pPr>
      <w:tabs>
        <w:tab w:val="center" w:pos="4680"/>
        <w:tab w:val="right" w:pos="9360"/>
      </w:tabs>
      <w:spacing w:line="240" w:lineRule="auto"/>
    </w:pPr>
  </w:style>
  <w:style w:type="character" w:customStyle="1" w:styleId="FooterChar">
    <w:name w:val="Footer Char"/>
    <w:basedOn w:val="DefaultParagraphFont"/>
    <w:link w:val="Footer"/>
    <w:uiPriority w:val="99"/>
    <w:rsid w:val="00562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EBA"/>
    <w:pPr>
      <w:ind w:left="720"/>
      <w:contextualSpacing/>
    </w:pPr>
  </w:style>
  <w:style w:type="character" w:styleId="Hyperlink">
    <w:name w:val="Hyperlink"/>
    <w:basedOn w:val="DefaultParagraphFont"/>
    <w:uiPriority w:val="99"/>
    <w:unhideWhenUsed/>
    <w:rsid w:val="0056245C"/>
    <w:rPr>
      <w:color w:val="0000FF" w:themeColor="hyperlink"/>
      <w:u w:val="single"/>
    </w:rPr>
  </w:style>
  <w:style w:type="paragraph" w:styleId="Header">
    <w:name w:val="header"/>
    <w:basedOn w:val="Normal"/>
    <w:link w:val="HeaderChar"/>
    <w:uiPriority w:val="99"/>
    <w:unhideWhenUsed/>
    <w:rsid w:val="0056245C"/>
    <w:pPr>
      <w:tabs>
        <w:tab w:val="center" w:pos="4680"/>
        <w:tab w:val="right" w:pos="9360"/>
      </w:tabs>
      <w:spacing w:line="240" w:lineRule="auto"/>
    </w:pPr>
  </w:style>
  <w:style w:type="character" w:customStyle="1" w:styleId="HeaderChar">
    <w:name w:val="Header Char"/>
    <w:basedOn w:val="DefaultParagraphFont"/>
    <w:link w:val="Header"/>
    <w:uiPriority w:val="99"/>
    <w:rsid w:val="0056245C"/>
  </w:style>
  <w:style w:type="paragraph" w:styleId="Footer">
    <w:name w:val="footer"/>
    <w:basedOn w:val="Normal"/>
    <w:link w:val="FooterChar"/>
    <w:uiPriority w:val="99"/>
    <w:unhideWhenUsed/>
    <w:rsid w:val="0056245C"/>
    <w:pPr>
      <w:tabs>
        <w:tab w:val="center" w:pos="4680"/>
        <w:tab w:val="right" w:pos="9360"/>
      </w:tabs>
      <w:spacing w:line="240" w:lineRule="auto"/>
    </w:pPr>
  </w:style>
  <w:style w:type="character" w:customStyle="1" w:styleId="FooterChar">
    <w:name w:val="Footer Char"/>
    <w:basedOn w:val="DefaultParagraphFont"/>
    <w:link w:val="Footer"/>
    <w:uiPriority w:val="99"/>
    <w:rsid w:val="0056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maxmlh@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2019-03-16T07:31:00Z</dcterms:created>
  <dcterms:modified xsi:type="dcterms:W3CDTF">2019-03-16T07:47:00Z</dcterms:modified>
</cp:coreProperties>
</file>