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97" w:rsidRDefault="00CB0D2B">
      <w:pPr>
        <w:rPr>
          <w:b/>
        </w:rPr>
      </w:pPr>
      <w:r w:rsidRPr="00CB0D2B">
        <w:rPr>
          <w:b/>
        </w:rPr>
        <w:t>CÔNG TY TNHH NÔNG SẢN SFARM</w:t>
      </w:r>
    </w:p>
    <w:p w:rsidR="00CB0D2B" w:rsidRPr="00CB0D2B" w:rsidRDefault="00CB0D2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567912</wp:posOffset>
                </wp:positionH>
                <wp:positionV relativeFrom="paragraph">
                  <wp:posOffset>74264</wp:posOffset>
                </wp:positionV>
                <wp:extent cx="1541720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A06C7B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7pt,5.85pt" to="166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CB0D2B" w:rsidRDefault="00CB0D2B" w:rsidP="00CB0D2B">
      <w:pPr>
        <w:jc w:val="center"/>
        <w:rPr>
          <w:b/>
          <w:sz w:val="32"/>
          <w:szCs w:val="32"/>
        </w:rPr>
      </w:pPr>
    </w:p>
    <w:p w:rsidR="00CB0D2B" w:rsidRPr="00CB0D2B" w:rsidRDefault="00CB0D2B" w:rsidP="00CB0D2B">
      <w:pPr>
        <w:jc w:val="center"/>
        <w:rPr>
          <w:b/>
          <w:sz w:val="32"/>
          <w:szCs w:val="32"/>
        </w:rPr>
      </w:pPr>
      <w:r w:rsidRPr="00CB0D2B">
        <w:rPr>
          <w:b/>
          <w:sz w:val="32"/>
          <w:szCs w:val="32"/>
        </w:rPr>
        <w:t>THÔNG BÁO TUYỂN DỤNG</w:t>
      </w:r>
    </w:p>
    <w:p w:rsidR="00CB0D2B" w:rsidRDefault="00CB0D2B" w:rsidP="00CB0D2B">
      <w:pPr>
        <w:spacing w:before="120"/>
        <w:ind w:firstLine="720"/>
        <w:jc w:val="both"/>
        <w:rPr>
          <w:rFonts w:cs="Times New Roman"/>
          <w:color w:val="333333"/>
          <w:shd w:val="clear" w:color="auto" w:fill="FCFCFC"/>
        </w:rPr>
      </w:pPr>
    </w:p>
    <w:p w:rsidR="00CB0D2B" w:rsidRPr="00804D4A" w:rsidRDefault="00CB0D2B" w:rsidP="00C96FC0">
      <w:pPr>
        <w:spacing w:line="360" w:lineRule="auto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Công Ty TNHH Nông Sản Sfarm có tên giao dịch </w:t>
      </w:r>
      <w:r w:rsidRPr="00804D4A">
        <w:rPr>
          <w:rStyle w:val="Strong"/>
          <w:rFonts w:cs="Times New Roman"/>
          <w:color w:val="333333"/>
          <w:sz w:val="28"/>
          <w:szCs w:val="28"/>
          <w:shd w:val="clear" w:color="auto" w:fill="FCFCFC"/>
        </w:rPr>
        <w:t>Công Ty TNHH Nông Sản Sfarm</w:t>
      </w: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, tên quốc tế </w:t>
      </w:r>
      <w:r w:rsidRPr="00804D4A">
        <w:rPr>
          <w:rStyle w:val="Strong"/>
          <w:rFonts w:cs="Times New Roman"/>
          <w:color w:val="333333"/>
          <w:sz w:val="28"/>
          <w:szCs w:val="28"/>
          <w:shd w:val="clear" w:color="auto" w:fill="FCFCFC"/>
        </w:rPr>
        <w:t>Sfarm Agricultural Product Co.Ltd</w:t>
      </w: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, đang hoạt động trong lĩnh vực </w:t>
      </w:r>
      <w:hyperlink r:id="rId5" w:history="1">
        <w:r w:rsidRPr="00804D4A">
          <w:rPr>
            <w:rStyle w:val="Hyperlink"/>
            <w:rFonts w:cs="Times New Roman"/>
            <w:color w:val="444444"/>
            <w:sz w:val="28"/>
            <w:szCs w:val="28"/>
            <w:u w:val="none"/>
            <w:shd w:val="clear" w:color="auto" w:fill="FCFCFC"/>
          </w:rPr>
          <w:t>Bán buôn thực phẩm</w:t>
        </w:r>
      </w:hyperlink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. Với vốn điều lệ 1.000.000.000 VNĐ. Giám đốc: (Ông) Vũ Xuân Thắng . Vui lòng liên hệ với công ty chúng tôi ở địa chỉ: 384 Hoàng Diệu, Phường 06, Quận 4, TP Hồ Chí Minh, Việt Nam.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Nhu cầu mở rộng địa bàn hoạt động kinh doanh của Công ty, nay Công ty TNHH Nông sản SFARM thông báo tuyển dụng: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b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b/>
          <w:color w:val="333333"/>
          <w:sz w:val="28"/>
          <w:szCs w:val="28"/>
          <w:shd w:val="clear" w:color="auto" w:fill="FCFCFC"/>
        </w:rPr>
        <w:t>1. Số lượng/tiêu chuẩn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Tuyển 01 vị trí cán bộ kỹ thuật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Trình độ từ trung cấp trở lên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Chuyên ngành: nông học, CNSH, Lâm học, Bảo vệ thực vật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b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b/>
          <w:color w:val="333333"/>
          <w:sz w:val="28"/>
          <w:szCs w:val="28"/>
          <w:shd w:val="clear" w:color="auto" w:fill="FCFCFC"/>
        </w:rPr>
        <w:t>2. Địa điểm làm việc và mô tả công việc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Địa điểm làm việc tại Trang trại Chuối của Công ty, đặt tại Huyện Cẩm Mỹ, Đồng Nai.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Công việc: chăm sóc, giám sát dịch bệnh trên cây chuối, quản lý trang trại.</w:t>
      </w:r>
    </w:p>
    <w:p w:rsidR="00CB0D2B" w:rsidRPr="00804D4A" w:rsidRDefault="00CB0D2B" w:rsidP="00CB0D2B">
      <w:pPr>
        <w:spacing w:before="120"/>
        <w:ind w:firstLine="720"/>
        <w:jc w:val="both"/>
        <w:rPr>
          <w:rFonts w:cs="Times New Roman"/>
          <w:b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b/>
          <w:color w:val="333333"/>
          <w:sz w:val="28"/>
          <w:szCs w:val="28"/>
          <w:shd w:val="clear" w:color="auto" w:fill="FCFCFC"/>
        </w:rPr>
        <w:t>3. Quyền lợi:</w:t>
      </w:r>
    </w:p>
    <w:p w:rsidR="00C96FC0" w:rsidRPr="00804D4A" w:rsidRDefault="00CB0D2B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- Thực hiện theo luật lao đ</w:t>
      </w:r>
      <w:bookmarkStart w:id="0" w:name="_GoBack"/>
      <w:bookmarkEnd w:id="0"/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 xml:space="preserve">ộng; </w:t>
      </w:r>
    </w:p>
    <w:p w:rsidR="00CB0D2B" w:rsidRPr="00804D4A" w:rsidRDefault="00C96FC0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- L</w:t>
      </w:r>
      <w:r w:rsidR="00CB0D2B" w:rsidRPr="00804D4A">
        <w:rPr>
          <w:rFonts w:cs="Times New Roman"/>
          <w:color w:val="333333"/>
          <w:sz w:val="28"/>
          <w:szCs w:val="28"/>
          <w:shd w:val="clear" w:color="auto" w:fill="FCFCFC"/>
        </w:rPr>
        <w:t>ương từ 7 – 10 triệu/tháng;</w:t>
      </w:r>
    </w:p>
    <w:p w:rsidR="00CB0D2B" w:rsidRPr="00804D4A" w:rsidRDefault="00C96FC0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- T</w:t>
      </w:r>
      <w:r w:rsidR="00CB0D2B" w:rsidRPr="00804D4A">
        <w:rPr>
          <w:rFonts w:cs="Times New Roman"/>
          <w:color w:val="333333"/>
          <w:sz w:val="28"/>
          <w:szCs w:val="28"/>
          <w:shd w:val="clear" w:color="auto" w:fill="FCFCFC"/>
        </w:rPr>
        <w:t>hưởng, phúc lợi của Công ty</w:t>
      </w:r>
    </w:p>
    <w:p w:rsidR="00C96FC0" w:rsidRPr="00804D4A" w:rsidRDefault="00C96FC0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- Công ty có ký túc xá ở tại Trang trại cho người lao động</w:t>
      </w:r>
    </w:p>
    <w:p w:rsidR="00CB0D2B" w:rsidRPr="00804D4A" w:rsidRDefault="00C96FC0" w:rsidP="00CB0D2B">
      <w:pPr>
        <w:spacing w:before="120"/>
        <w:ind w:firstLine="720"/>
        <w:jc w:val="both"/>
        <w:rPr>
          <w:rFonts w:cs="Times New Roman"/>
          <w:b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b/>
          <w:color w:val="333333"/>
          <w:sz w:val="28"/>
          <w:szCs w:val="28"/>
          <w:shd w:val="clear" w:color="auto" w:fill="FCFCFC"/>
        </w:rPr>
        <w:t>4. Hồ sơ xin việc</w:t>
      </w:r>
    </w:p>
    <w:p w:rsidR="00CB0D2B" w:rsidRPr="00804D4A" w:rsidRDefault="00C96FC0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- Hồ sơ xin việc gửi về Ông Vũ Xuân Thắng, hoặc gọi điện trực tiếp theo số điện thoại: 0935 – 295 999 để được phỏng vấn.</w:t>
      </w:r>
    </w:p>
    <w:p w:rsidR="00C96FC0" w:rsidRPr="00804D4A" w:rsidRDefault="00C96FC0" w:rsidP="00CB0D2B">
      <w:pPr>
        <w:spacing w:before="120"/>
        <w:ind w:firstLine="720"/>
        <w:jc w:val="both"/>
        <w:rPr>
          <w:rFonts w:cs="Times New Roman"/>
          <w:color w:val="333333"/>
          <w:sz w:val="28"/>
          <w:szCs w:val="28"/>
          <w:shd w:val="clear" w:color="auto" w:fill="FCFCFC"/>
        </w:rPr>
      </w:pPr>
      <w:r w:rsidRPr="00804D4A">
        <w:rPr>
          <w:rFonts w:cs="Times New Roman"/>
          <w:color w:val="333333"/>
          <w:sz w:val="28"/>
          <w:szCs w:val="28"/>
          <w:shd w:val="clear" w:color="auto" w:fill="FCFCFC"/>
        </w:rPr>
        <w:t>- Thời hạn nhận hồ sơ đến hết ngày 15/3/2020.</w:t>
      </w:r>
    </w:p>
    <w:p w:rsidR="00C96FC0" w:rsidRPr="00C96FC0" w:rsidRDefault="00C96FC0" w:rsidP="00CB0D2B">
      <w:pPr>
        <w:spacing w:before="120"/>
        <w:ind w:firstLine="720"/>
        <w:jc w:val="both"/>
        <w:rPr>
          <w:rFonts w:cs="Times New Roman"/>
          <w:b/>
        </w:rPr>
      </w:pPr>
      <w:r w:rsidRPr="00C96FC0">
        <w:rPr>
          <w:rFonts w:cs="Times New Roman"/>
          <w:b/>
          <w:color w:val="333333"/>
          <w:shd w:val="clear" w:color="auto" w:fill="FCFCFC"/>
        </w:rPr>
        <w:tab/>
      </w:r>
      <w:r w:rsidRPr="00C96FC0">
        <w:rPr>
          <w:rFonts w:cs="Times New Roman"/>
          <w:b/>
          <w:color w:val="333333"/>
          <w:shd w:val="clear" w:color="auto" w:fill="FCFCFC"/>
        </w:rPr>
        <w:tab/>
      </w:r>
      <w:r w:rsidRPr="00C96FC0">
        <w:rPr>
          <w:rFonts w:cs="Times New Roman"/>
          <w:b/>
          <w:color w:val="333333"/>
          <w:shd w:val="clear" w:color="auto" w:fill="FCFCFC"/>
        </w:rPr>
        <w:tab/>
      </w:r>
      <w:r w:rsidRPr="00C96FC0">
        <w:rPr>
          <w:rFonts w:cs="Times New Roman"/>
          <w:b/>
          <w:color w:val="333333"/>
          <w:shd w:val="clear" w:color="auto" w:fill="FCFCFC"/>
        </w:rPr>
        <w:tab/>
      </w:r>
      <w:r w:rsidRPr="00C96FC0">
        <w:rPr>
          <w:rFonts w:cs="Times New Roman"/>
          <w:b/>
          <w:color w:val="333333"/>
          <w:shd w:val="clear" w:color="auto" w:fill="FCFCFC"/>
        </w:rPr>
        <w:tab/>
      </w:r>
      <w:r w:rsidRPr="00C96FC0">
        <w:rPr>
          <w:rFonts w:cs="Times New Roman"/>
          <w:b/>
          <w:color w:val="333333"/>
          <w:shd w:val="clear" w:color="auto" w:fill="FCFCFC"/>
        </w:rPr>
        <w:tab/>
      </w:r>
      <w:r w:rsidRPr="00C96FC0">
        <w:rPr>
          <w:rFonts w:cs="Times New Roman"/>
          <w:b/>
          <w:color w:val="333333"/>
          <w:shd w:val="clear" w:color="auto" w:fill="FCFCFC"/>
        </w:rPr>
        <w:tab/>
        <w:t>TRÂN TRỌNG THÔNG BÁO</w:t>
      </w:r>
    </w:p>
    <w:sectPr w:rsidR="00C96FC0" w:rsidRPr="00C96FC0" w:rsidSect="005F177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2B"/>
    <w:rsid w:val="00034C2B"/>
    <w:rsid w:val="000B1AF8"/>
    <w:rsid w:val="001B2119"/>
    <w:rsid w:val="001C2A97"/>
    <w:rsid w:val="002B16FE"/>
    <w:rsid w:val="005F177D"/>
    <w:rsid w:val="0076735B"/>
    <w:rsid w:val="00804D4A"/>
    <w:rsid w:val="00B94B2F"/>
    <w:rsid w:val="00C96FC0"/>
    <w:rsid w:val="00CB0D2B"/>
    <w:rsid w:val="00E5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0D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0D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0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0D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0D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gtys.com/vi/vietnam/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SONY</cp:lastModifiedBy>
  <cp:revision>3</cp:revision>
  <dcterms:created xsi:type="dcterms:W3CDTF">2020-02-13T02:42:00Z</dcterms:created>
  <dcterms:modified xsi:type="dcterms:W3CDTF">2020-02-13T02:42:00Z</dcterms:modified>
</cp:coreProperties>
</file>